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lang w:val="pl-PL"/>
        </w:rPr>
      </w:pPr>
      <w:r>
        <w:rPr>
          <w:rFonts w:cs="Times New Roman" w:ascii="Times New Roman" w:hAnsi="Times New Roman"/>
          <w:b/>
          <w:lang w:val="pl-PL"/>
        </w:rPr>
        <w:t>Klauzula informacyjna dotycząca przetwarzania danych osobowych – pracodawca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W związku z obowiązywaniem Rozporządzenia Parlamentu Europejskiego i Rady (UE) 2016/679 z dnia 27 kwietnia 2016 r. w sprawie ochrony osób fizycznych w związku z przetwarzaniem danych osobowych i w sprawie swobodnego przepływu takich danych oraz uchylenia Dyrektywy 95/46WE (Dz. Urz. UE L 119 z 04.05.2016), dalej: RODO, informujemy że: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  <w:lang w:val="pl-PL"/>
        </w:rPr>
      </w:pPr>
      <w:r>
        <w:rPr>
          <w:rFonts w:cs="Times New Roman" w:ascii="Times New Roman" w:hAnsi="Times New Roman"/>
          <w:b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5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 xml:space="preserve">Administratorem Pani/Pana danych osobowych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val="pl-PL"/>
        </w:rPr>
        <w:t>jest</w:t>
      </w:r>
      <w:bookmarkStart w:id="0" w:name="_Hlk60480601"/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val="pl-PL"/>
        </w:rPr>
        <w:t xml:space="preserve"> ………………………………………………………………………………………………………………...</w:t>
      </w:r>
      <w:r>
        <w:rPr>
          <w:rFonts w:ascii="Times New Roman" w:hAnsi="Times New Roman"/>
          <w:sz w:val="20"/>
          <w:szCs w:val="20"/>
          <w:lang w:val="pl-PL"/>
        </w:rPr>
        <w:t>, NIP:………..., REGON:………….</w:t>
      </w:r>
      <w:r>
        <w:rPr>
          <w:rFonts w:cs="Times New Roman" w:ascii="Times New Roman" w:hAnsi="Times New Roman"/>
          <w:sz w:val="20"/>
          <w:szCs w:val="20"/>
        </w:rPr>
        <w:t xml:space="preserve">, </w:t>
      </w:r>
      <w:r>
        <w:rPr>
          <w:rFonts w:cs="Times New Roman" w:ascii="Times New Roman" w:hAnsi="Times New Roman"/>
          <w:sz w:val="20"/>
          <w:szCs w:val="20"/>
          <w:lang w:val="pl-PL"/>
        </w:rPr>
        <w:t xml:space="preserve">wpisana do rejestru przedsiębiorców Krajowego Rejestru Sądowego prowadzonego przez Sąd Rejonowy …………………………..., Wydział………., pod numerem rejestrowym </w:t>
      </w:r>
      <w:r>
        <w:rPr>
          <w:rFonts w:ascii="Times New Roman" w:hAnsi="Times New Roman"/>
          <w:sz w:val="20"/>
          <w:szCs w:val="20"/>
          <w:lang w:val="pl-PL"/>
        </w:rPr>
        <w:t>K</w:t>
      </w:r>
      <w:bookmarkEnd w:id="0"/>
      <w:r>
        <w:rPr>
          <w:rFonts w:ascii="Times New Roman" w:hAnsi="Times New Roman"/>
          <w:sz w:val="20"/>
          <w:szCs w:val="20"/>
          <w:lang w:val="pl-PL"/>
        </w:rPr>
        <w:t>RS:……………...</w:t>
      </w:r>
    </w:p>
    <w:p>
      <w:pPr>
        <w:pStyle w:val="ListParagraph"/>
        <w:spacing w:lineRule="auto" w:line="25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25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  <w:lang w:val="pl-PL"/>
        </w:rPr>
        <w:t>Może Pani/Pan skontaktować się z nami przesyłając korespondencję na adres wskazany powyżej lub kontaktując się z nami telefonicznie pod nr: ……………...</w:t>
      </w:r>
      <w:r>
        <w:rPr>
          <w:rStyle w:val="Czeinternetowe"/>
          <w:rFonts w:cs="Times New Roman" w:ascii="Times New Roman" w:hAnsi="Times New Roman"/>
          <w:color w:val="000000" w:themeColor="text1"/>
          <w:sz w:val="20"/>
          <w:szCs w:val="20"/>
          <w:u w:val="none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0"/>
          <w:szCs w:val="20"/>
          <w:lang w:val="pl-PL"/>
        </w:rPr>
        <w:t>lub mailowo pod adresem: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0"/>
          <w:szCs w:val="20"/>
          <w:u w:val="none" w:color="FF0000"/>
        </w:rPr>
        <w:t>……………………..</w:t>
      </w:r>
    </w:p>
    <w:p>
      <w:pPr>
        <w:pStyle w:val="ListParagraph"/>
        <w:spacing w:lineRule="auto" w:line="25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Pani/Pana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dane są przetwarzane na podstawie art.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  <w:lang w:val="pl-PL"/>
        </w:rPr>
        <w:t>22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  <w:vertAlign w:val="superscript"/>
          <w:lang w:val="pl-PL"/>
        </w:rPr>
        <w:t xml:space="preserve">1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  <w:lang w:val="pl-PL"/>
        </w:rPr>
        <w:t>ustawy z dnia 26 czerwca 1976 r. Kodeks Pracy (</w:t>
      </w:r>
      <w:r>
        <w:rPr>
          <w:rFonts w:cs="Times New Roman" w:ascii="Times New Roman" w:hAnsi="Times New Roman"/>
          <w:sz w:val="20"/>
          <w:szCs w:val="20"/>
          <w:lang w:val="pl-PL"/>
        </w:rPr>
        <w:t xml:space="preserve">tj. z dnia 18 czerwca 2020 r., Dz.U. z 2020 r. poz. 1320) 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>o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  <w:lang w:val="pl-PL"/>
        </w:rPr>
        <w:t xml:space="preserve">raz art. 6 ust. 1 lit. b) i c) RODO, w celu 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>wypełnienia obowiązków prawnych ciążących na administratorze, a także w celu realizacji zawartej umowy.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Odbiorcą Pani/Pana danych osobowych będą instytucje upoważnione z mocy przepisów prawa oraz podmioty trzecie, w szczególności: Zakład Ubezpieczeń Społecznych, Urząd Skarbowy, Sądy, Policja, banki (wypłata wynagrodzeń), towarzystwa ubezpieczeniowe (dotyczy tylko osób posiadających polisy ubezpieczeniowe), podmiot świadczący usługi dot. wykonania zadań służby bezpieczeństwa i higieny pracy, biuro rachunkowe.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 xml:space="preserve">Pani/Pana 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przetwarzane będą przez czas, w którym przepisy prawa nakazują przechowywanie danych, albo przez okres przedawnienia ewentualnych roszczeń, do dochodzenia których konieczne jest dysponowanie danymi osobowymi. 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 xml:space="preserve">Podanie danych osobowych </w:t>
      </w:r>
      <w:r>
        <w:rPr>
          <w:rFonts w:cs="Times New Roman" w:ascii="Times New Roman" w:hAnsi="Times New Roman"/>
          <w:color w:val="000000" w:themeColor="text1"/>
          <w:sz w:val="20"/>
          <w:szCs w:val="20"/>
          <w:lang w:val="pl-PL"/>
        </w:rPr>
        <w:t>w celu zawarcia oraz prawidłowego wykonania obowiązków wynikających z umowy</w:t>
      </w:r>
      <w:r>
        <w:rPr>
          <w:rFonts w:cs="Times New Roman" w:ascii="Times New Roman" w:hAnsi="Times New Roman"/>
          <w:sz w:val="20"/>
          <w:szCs w:val="20"/>
          <w:lang w:val="pl-PL"/>
        </w:rPr>
        <w:t xml:space="preserve"> jest niezbędne do jej realizacji, dlatego też nie podanie danych w zakresie wymaganym przez Administratora może skutkować niemożliwością podjęcia współpracy z Administratorem.</w:t>
      </w:r>
    </w:p>
    <w:p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W związku z przetwarzaniem </w:t>
      </w:r>
      <w:r>
        <w:rPr>
          <w:rFonts w:cs="Times New Roman" w:ascii="Times New Roman" w:hAnsi="Times New Roman"/>
          <w:sz w:val="20"/>
          <w:szCs w:val="20"/>
          <w:lang w:val="pl-PL"/>
        </w:rPr>
        <w:t xml:space="preserve">Pani/Pana 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danych osobowych ma </w:t>
      </w:r>
      <w:r>
        <w:rPr>
          <w:rFonts w:cs="Times New Roman" w:ascii="Times New Roman" w:hAnsi="Times New Roman"/>
          <w:sz w:val="20"/>
          <w:szCs w:val="20"/>
          <w:lang w:val="pl-PL"/>
        </w:rPr>
        <w:t>Pani/Pan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prawo do żądania dostępu do swoich danych osobowych, otrzymania ich kopii, sprostowania lub ograniczenia przetwarzania oraz prawo wniesienia skargi do organu nadzorczego (tj. Prezesa Urzędu Ochrony Danych Osobowych). W celu ułatwienia </w:t>
      </w:r>
      <w:r>
        <w:rPr>
          <w:rFonts w:cs="Times New Roman" w:ascii="Times New Roman" w:hAnsi="Times New Roman"/>
          <w:sz w:val="20"/>
          <w:szCs w:val="20"/>
          <w:lang w:val="pl-PL"/>
        </w:rPr>
        <w:t>Pani/Panu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skorzystania z przysługujących uprawnień zachęcamy do kontaktu z nami w sposób opisany w pkt. 2.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Pani/Pana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dane osobowe nie będą przekazywane poza obszar Unii Europejskiej.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Administrator danych nie będzie wykorzystywać </w:t>
      </w:r>
      <w:r>
        <w:rPr>
          <w:rFonts w:cs="Times New Roman" w:ascii="Times New Roman" w:hAnsi="Times New Roman"/>
          <w:sz w:val="20"/>
          <w:szCs w:val="20"/>
          <w:lang w:val="pl-PL"/>
        </w:rPr>
        <w:t>Pani/Pana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danych do profilowania.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Normal"/>
        <w:spacing w:before="0" w:after="160"/>
        <w:ind w:left="360" w:hanging="0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  <w:lang w:val="pl-PL"/>
        </w:rPr>
        <w:t>..</w:t>
        <w:br/>
        <w:t>miejscowość, data, podpis pracownika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487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ae14b9"/>
    <w:rPr>
      <w:color w:val="0000FF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fd113c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985860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85860"/>
    <w:rPr>
      <w:vertAlign w:val="superscript"/>
    </w:rPr>
  </w:style>
  <w:style w:type="character" w:styleId="Vcard" w:customStyle="1">
    <w:name w:val="vcard"/>
    <w:basedOn w:val="DefaultParagraphFont"/>
    <w:qFormat/>
    <w:rsid w:val="00db1c63"/>
    <w:rPr/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c2468a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1e89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f487f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98586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7342-6FF4-4F1E-9D92-4944EE38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LibreOffice/7.2.5.2$Windows_X86_64 LibreOffice_project/499f9727c189e6ef3471021d6132d4c694f357e5</Application>
  <AppVersion>15.0000</AppVersion>
  <Pages>1</Pages>
  <Words>360</Words>
  <Characters>2389</Characters>
  <CharactersWithSpaces>2730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2019-07-17T05:42:00Z</dcterms:created>
  <dc:creator>Adam Koper</dc:creator>
  <dc:description/>
  <dc:language>pl-PL</dc:language>
  <cp:lastModifiedBy/>
  <cp:lastPrinted>2020-01-28T08:48:00Z</cp:lastPrinted>
  <dcterms:modified xsi:type="dcterms:W3CDTF">2022-02-17T09:52:14Z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